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E1" w:rsidRPr="001100E1" w:rsidRDefault="001100E1" w:rsidP="001100E1">
      <w:pPr>
        <w:spacing w:after="0" w:line="240" w:lineRule="auto"/>
        <w:rPr>
          <w:rFonts w:ascii="Times New Roman" w:eastAsia="Times New Roman" w:hAnsi="Times New Roman" w:cs="Times New Roman"/>
          <w:sz w:val="24"/>
          <w:szCs w:val="24"/>
        </w:rPr>
      </w:pPr>
      <w:r w:rsidRPr="001100E1">
        <w:rPr>
          <w:rFonts w:ascii="Helvetica" w:eastAsia="Times New Roman" w:hAnsi="Helvetica" w:cs="Helvetica"/>
          <w:b/>
          <w:bCs/>
          <w:color w:val="000000"/>
          <w:sz w:val="24"/>
          <w:szCs w:val="24"/>
          <w:shd w:val="clear" w:color="auto" w:fill="FFFFFF"/>
        </w:rPr>
        <w:t>Job description</w:t>
      </w:r>
    </w:p>
    <w:p w:rsidR="001100E1" w:rsidRPr="001100E1" w:rsidRDefault="001100E1" w:rsidP="001100E1">
      <w:pPr>
        <w:shd w:val="clear" w:color="auto" w:fill="FFFFFF"/>
        <w:spacing w:after="150" w:line="240" w:lineRule="auto"/>
        <w:rPr>
          <w:rFonts w:ascii="Helvetica" w:eastAsia="Times New Roman" w:hAnsi="Helvetica" w:cs="Helvetica"/>
          <w:color w:val="2D2D2D"/>
          <w:sz w:val="24"/>
          <w:szCs w:val="24"/>
        </w:rPr>
      </w:pPr>
      <w:r w:rsidRPr="001100E1">
        <w:rPr>
          <w:rFonts w:ascii="Helvetica" w:eastAsia="Times New Roman" w:hAnsi="Helvetica" w:cs="Helvetica"/>
          <w:i/>
          <w:iCs/>
          <w:color w:val="2D2D2D"/>
          <w:sz w:val="24"/>
          <w:szCs w:val="24"/>
        </w:rPr>
        <w:t>Contracted Dentists for Mobile Clinics</w:t>
      </w:r>
      <w:r w:rsidRPr="001100E1">
        <w:rPr>
          <w:rFonts w:ascii="Helvetica" w:eastAsia="Times New Roman" w:hAnsi="Helvetica" w:cs="Helvetica"/>
          <w:color w:val="2D2D2D"/>
          <w:sz w:val="24"/>
          <w:szCs w:val="24"/>
        </w:rPr>
        <w:br/>
      </w:r>
      <w:r w:rsidRPr="001100E1">
        <w:rPr>
          <w:rFonts w:ascii="Helvetica" w:eastAsia="Times New Roman" w:hAnsi="Helvetica" w:cs="Helvetica"/>
          <w:b/>
          <w:bCs/>
          <w:color w:val="2D2D2D"/>
          <w:sz w:val="24"/>
          <w:szCs w:val="24"/>
        </w:rPr>
        <w:t>Senior Charity Care Foundation was established in April 2011 with the mission of improving the quality of life for our elders in need. Since 2014, we provide our services through mobile clinics located where the seniors, age 55 + reside. Our service area includes Davis, Salt Lake, Weber, Tooele, Utah, Summit, and Wasatch Counties. We have the dental equipment and supplies in a van, delivered and set up inside the senior apartment complexes, or long-term care or assisted living facilities. We generally go to a different location each day (Pre-COVID) and are beginning to rebuild our practice up to four days per week when fully operational. Dentists can work one to two days per month or more as available. Prefer dentists with experience in public health.</w:t>
      </w:r>
    </w:p>
    <w:p w:rsidR="001100E1" w:rsidRPr="001100E1" w:rsidRDefault="001100E1" w:rsidP="001100E1">
      <w:pPr>
        <w:shd w:val="clear" w:color="auto" w:fill="FFFFFF"/>
        <w:spacing w:after="150" w:line="240" w:lineRule="auto"/>
        <w:rPr>
          <w:rFonts w:ascii="Helvetica" w:eastAsia="Times New Roman" w:hAnsi="Helvetica" w:cs="Helvetica"/>
          <w:color w:val="2D2D2D"/>
          <w:sz w:val="24"/>
          <w:szCs w:val="24"/>
        </w:rPr>
      </w:pPr>
      <w:r w:rsidRPr="001100E1">
        <w:rPr>
          <w:rFonts w:ascii="Helvetica" w:eastAsia="Times New Roman" w:hAnsi="Helvetica" w:cs="Helvetica"/>
          <w:b/>
          <w:bCs/>
          <w:color w:val="2D2D2D"/>
          <w:sz w:val="24"/>
          <w:szCs w:val="24"/>
        </w:rPr>
        <w:t>Dentist responsibilities</w:t>
      </w:r>
    </w:p>
    <w:p w:rsidR="001100E1" w:rsidRPr="001100E1" w:rsidRDefault="001100E1" w:rsidP="001100E1">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Diagnose and provide appropriate dental treatment to patients, including regular cleanings, fillings, extractions, crowns, full and partial dentures</w:t>
      </w:r>
    </w:p>
    <w:p w:rsidR="001100E1" w:rsidRPr="001100E1" w:rsidRDefault="001100E1" w:rsidP="001100E1">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Educate patients on maintaining proper oral health</w:t>
      </w:r>
    </w:p>
    <w:p w:rsidR="001100E1" w:rsidRPr="001100E1" w:rsidRDefault="001100E1" w:rsidP="001100E1">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Communicate with dental staff on our team regarding patient treatment plans</w:t>
      </w:r>
    </w:p>
    <w:p w:rsidR="001100E1" w:rsidRPr="001100E1" w:rsidRDefault="001100E1" w:rsidP="001100E1">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Prescribe medications as necessary</w:t>
      </w:r>
    </w:p>
    <w:p w:rsidR="001100E1" w:rsidRPr="001100E1" w:rsidRDefault="001100E1" w:rsidP="001100E1">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Carefully document diagnoses and treatments</w:t>
      </w:r>
    </w:p>
    <w:p w:rsidR="001100E1" w:rsidRPr="001100E1" w:rsidRDefault="001100E1" w:rsidP="001100E1">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Guide the work of professional, technical and administrative staff</w:t>
      </w:r>
    </w:p>
    <w:p w:rsidR="001100E1" w:rsidRDefault="001100E1" w:rsidP="001100E1">
      <w:pPr>
        <w:shd w:val="clear" w:color="auto" w:fill="FFFFFF"/>
        <w:spacing w:after="150" w:line="240" w:lineRule="auto"/>
        <w:rPr>
          <w:rFonts w:ascii="Helvetica" w:eastAsia="Times New Roman" w:hAnsi="Helvetica" w:cs="Helvetica"/>
          <w:b/>
          <w:bCs/>
          <w:color w:val="2D2D2D"/>
          <w:sz w:val="24"/>
          <w:szCs w:val="24"/>
        </w:rPr>
      </w:pPr>
    </w:p>
    <w:p w:rsidR="001100E1" w:rsidRPr="001100E1" w:rsidRDefault="001100E1" w:rsidP="001100E1">
      <w:pPr>
        <w:shd w:val="clear" w:color="auto" w:fill="FFFFFF"/>
        <w:spacing w:after="150" w:line="240" w:lineRule="auto"/>
        <w:rPr>
          <w:rFonts w:ascii="Helvetica" w:eastAsia="Times New Roman" w:hAnsi="Helvetica" w:cs="Helvetica"/>
          <w:color w:val="2D2D2D"/>
          <w:sz w:val="24"/>
          <w:szCs w:val="24"/>
        </w:rPr>
      </w:pPr>
      <w:r w:rsidRPr="001100E1">
        <w:rPr>
          <w:rFonts w:ascii="Helvetica" w:eastAsia="Times New Roman" w:hAnsi="Helvetica" w:cs="Helvetica"/>
          <w:b/>
          <w:bCs/>
          <w:color w:val="2D2D2D"/>
          <w:sz w:val="24"/>
          <w:szCs w:val="24"/>
        </w:rPr>
        <w:t>Dentist qualifications and skills</w:t>
      </w:r>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DDS, DMD, or DD required</w:t>
      </w:r>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Current license to practice dentistry in Utah preferably enrolled as a Medicaid provider</w:t>
      </w:r>
      <w:r w:rsidR="006709E8">
        <w:rPr>
          <w:rFonts w:ascii="Helvetica" w:eastAsia="Times New Roman" w:hAnsi="Helvetica" w:cs="Helvetica"/>
          <w:color w:val="4B4B4B"/>
          <w:sz w:val="24"/>
          <w:szCs w:val="24"/>
        </w:rPr>
        <w:t xml:space="preserve"> or willing to become a Medicaid provider</w:t>
      </w:r>
      <w:bookmarkStart w:id="0" w:name="_GoBack"/>
      <w:bookmarkEnd w:id="0"/>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Valid malpractice liability insurance</w:t>
      </w:r>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Experience preferred</w:t>
      </w:r>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Dedicated to ensuring the highest quality of care to patients</w:t>
      </w:r>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Excellent communication skills</w:t>
      </w:r>
    </w:p>
    <w:p w:rsidR="001100E1" w:rsidRPr="001100E1" w:rsidRDefault="001100E1" w:rsidP="001100E1">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1100E1">
        <w:rPr>
          <w:rFonts w:ascii="Helvetica" w:eastAsia="Times New Roman" w:hAnsi="Helvetica" w:cs="Helvetica"/>
          <w:color w:val="4B4B4B"/>
          <w:sz w:val="24"/>
          <w:szCs w:val="24"/>
        </w:rPr>
        <w:t>Friendly, compassionate, and professional demeanor</w:t>
      </w:r>
    </w:p>
    <w:p w:rsidR="001100E1" w:rsidRDefault="001100E1" w:rsidP="001100E1">
      <w:pPr>
        <w:shd w:val="clear" w:color="auto" w:fill="FFFFFF"/>
        <w:spacing w:after="150" w:line="240" w:lineRule="auto"/>
        <w:rPr>
          <w:rFonts w:ascii="Helvetica" w:eastAsia="Times New Roman" w:hAnsi="Helvetica" w:cs="Helvetica"/>
          <w:i/>
          <w:iCs/>
          <w:color w:val="2D2D2D"/>
          <w:sz w:val="24"/>
          <w:szCs w:val="24"/>
        </w:rPr>
      </w:pPr>
    </w:p>
    <w:p w:rsidR="001100E1" w:rsidRPr="001100E1" w:rsidRDefault="001100E1" w:rsidP="001100E1">
      <w:pPr>
        <w:shd w:val="clear" w:color="auto" w:fill="FFFFFF"/>
        <w:spacing w:after="150" w:line="240" w:lineRule="auto"/>
        <w:rPr>
          <w:rFonts w:ascii="Helvetica" w:eastAsia="Times New Roman" w:hAnsi="Helvetica" w:cs="Helvetica"/>
          <w:color w:val="2D2D2D"/>
          <w:sz w:val="24"/>
          <w:szCs w:val="24"/>
        </w:rPr>
      </w:pPr>
      <w:r w:rsidRPr="001100E1">
        <w:rPr>
          <w:rFonts w:ascii="Helvetica" w:eastAsia="Times New Roman" w:hAnsi="Helvetica" w:cs="Helvetica"/>
          <w:i/>
          <w:iCs/>
          <w:color w:val="2D2D2D"/>
          <w:sz w:val="24"/>
          <w:szCs w:val="24"/>
        </w:rPr>
        <w:t>Related keywords: dentist, gene</w:t>
      </w:r>
      <w:r w:rsidR="00F45F2C">
        <w:rPr>
          <w:rFonts w:ascii="Helvetica" w:eastAsia="Times New Roman" w:hAnsi="Helvetica" w:cs="Helvetica"/>
          <w:i/>
          <w:iCs/>
          <w:color w:val="2D2D2D"/>
          <w:sz w:val="24"/>
          <w:szCs w:val="24"/>
        </w:rPr>
        <w:t xml:space="preserve">ral dentist, </w:t>
      </w:r>
      <w:r w:rsidRPr="001100E1">
        <w:rPr>
          <w:rFonts w:ascii="Helvetica" w:eastAsia="Times New Roman" w:hAnsi="Helvetica" w:cs="Helvetica"/>
          <w:i/>
          <w:iCs/>
          <w:color w:val="2D2D2D"/>
          <w:sz w:val="24"/>
          <w:szCs w:val="24"/>
        </w:rPr>
        <w:t>dental</w:t>
      </w:r>
    </w:p>
    <w:p w:rsidR="00537F8D" w:rsidRDefault="00537F8D"/>
    <w:sectPr w:rsidR="0053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3E4"/>
    <w:multiLevelType w:val="multilevel"/>
    <w:tmpl w:val="17BE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80093"/>
    <w:multiLevelType w:val="multilevel"/>
    <w:tmpl w:val="53B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E1"/>
    <w:rsid w:val="001100E1"/>
    <w:rsid w:val="00537F8D"/>
    <w:rsid w:val="006709E8"/>
    <w:rsid w:val="00F4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0CAD"/>
  <w15:chartTrackingRefBased/>
  <w15:docId w15:val="{905390A7-052B-4279-B6F5-F2D264F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11595">
      <w:bodyDiv w:val="1"/>
      <w:marLeft w:val="0"/>
      <w:marRight w:val="0"/>
      <w:marTop w:val="0"/>
      <w:marBottom w:val="0"/>
      <w:divBdr>
        <w:top w:val="none" w:sz="0" w:space="0" w:color="auto"/>
        <w:left w:val="none" w:sz="0" w:space="0" w:color="auto"/>
        <w:bottom w:val="none" w:sz="0" w:space="0" w:color="auto"/>
        <w:right w:val="none" w:sz="0" w:space="0" w:color="auto"/>
      </w:divBdr>
      <w:divsChild>
        <w:div w:id="137935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cp:lastPrinted>2021-09-15T15:44:00Z</cp:lastPrinted>
  <dcterms:created xsi:type="dcterms:W3CDTF">2021-09-15T15:44:00Z</dcterms:created>
  <dcterms:modified xsi:type="dcterms:W3CDTF">2021-09-15T16:21:00Z</dcterms:modified>
</cp:coreProperties>
</file>